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7DEE" w14:textId="45DBE0CD" w:rsidR="00BB19CC" w:rsidRPr="00BB19CC" w:rsidRDefault="00FD2F58">
      <w:pPr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Vehicle dynamics</w:t>
      </w:r>
    </w:p>
    <w:p w14:paraId="32F396B5" w14:textId="77777777" w:rsidR="00BB19CC" w:rsidRPr="006A4818" w:rsidRDefault="00BB19CC">
      <w:pPr>
        <w:rPr>
          <w:rFonts w:ascii="Arial" w:hAnsi="Arial" w:cs="Arial"/>
          <w:sz w:val="24"/>
          <w:szCs w:val="24"/>
          <w:lang w:val="en-US"/>
        </w:rPr>
      </w:pPr>
    </w:p>
    <w:p w14:paraId="6512CC26" w14:textId="6A2C6FA4" w:rsidR="007A6059" w:rsidRPr="006A4818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Static weight distribution, and its modifying factors</w:t>
      </w:r>
    </w:p>
    <w:p w14:paraId="45C3D1BA" w14:textId="1B8817C6" w:rsidR="004A14CD" w:rsidRPr="006A4818" w:rsidRDefault="006A4818" w:rsidP="004A14CD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Ax</w:t>
      </w:r>
      <w:r w:rsidR="00A91D4A" w:rsidRPr="006A4818">
        <w:rPr>
          <w:rFonts w:ascii="Arial" w:hAnsi="Arial" w:cs="Arial"/>
          <w:sz w:val="24"/>
          <w:szCs w:val="24"/>
          <w:lang w:val="en-US"/>
        </w:rPr>
        <w:t>le loads in steady</w:t>
      </w:r>
      <w:r w:rsidRPr="006A4818">
        <w:rPr>
          <w:rFonts w:ascii="Arial" w:hAnsi="Arial" w:cs="Arial"/>
          <w:sz w:val="24"/>
          <w:szCs w:val="24"/>
          <w:lang w:val="en-US"/>
        </w:rPr>
        <w:t>,</w:t>
      </w:r>
      <w:r w:rsidR="00A91D4A" w:rsidRPr="006A4818">
        <w:rPr>
          <w:rFonts w:ascii="Arial" w:hAnsi="Arial" w:cs="Arial"/>
          <w:sz w:val="24"/>
          <w:szCs w:val="24"/>
          <w:lang w:val="en-US"/>
        </w:rPr>
        <w:t xml:space="preserve"> leveled condition.</w:t>
      </w:r>
    </w:p>
    <w:p w14:paraId="6D5E0380" w14:textId="78E6D2C9" w:rsidR="00A91D4A" w:rsidRDefault="006A4818" w:rsidP="004A14CD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 xml:space="preserve">Ale loads during acceleration, climbing uphill, during tow, and </w:t>
      </w:r>
      <w:r w:rsidR="006D15BE">
        <w:rPr>
          <w:rFonts w:ascii="Arial" w:hAnsi="Arial" w:cs="Arial"/>
          <w:sz w:val="24"/>
          <w:szCs w:val="24"/>
          <w:lang w:val="en-US"/>
        </w:rPr>
        <w:t>caused by air resistance</w:t>
      </w:r>
    </w:p>
    <w:p w14:paraId="4A316E77" w14:textId="2AC54F21" w:rsidR="006D15BE" w:rsidRPr="006A4818" w:rsidRDefault="007702E8" w:rsidP="004A14CD">
      <w:pPr>
        <w:pStyle w:val="Listaszerbekezds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Inclination resistance</w:t>
      </w:r>
    </w:p>
    <w:p w14:paraId="02DF10A3" w14:textId="77777777" w:rsidR="007A6059" w:rsidRPr="006A4818" w:rsidRDefault="007A6059" w:rsidP="007A6059">
      <w:pPr>
        <w:pStyle w:val="Listaszerbekezds"/>
        <w:ind w:left="426"/>
        <w:rPr>
          <w:rFonts w:ascii="Arial" w:hAnsi="Arial" w:cs="Arial"/>
          <w:sz w:val="24"/>
          <w:szCs w:val="24"/>
          <w:lang w:val="en-US"/>
        </w:rPr>
      </w:pPr>
    </w:p>
    <w:p w14:paraId="0470CE96" w14:textId="6E796BA5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Cornering, weight distribution, side-skidding, and roll-over limits</w:t>
      </w:r>
    </w:p>
    <w:p w14:paraId="43237DCC" w14:textId="70B8F3DD" w:rsidR="007702E8" w:rsidRDefault="001611F2" w:rsidP="001611F2">
      <w:pPr>
        <w:pStyle w:val="Listaszerbekezds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Force balance during cornering.</w:t>
      </w:r>
      <w:r w:rsidR="00C03932">
        <w:rPr>
          <w:rFonts w:ascii="Arial" w:hAnsi="Arial" w:cs="Arial"/>
          <w:sz w:val="24"/>
          <w:szCs w:val="24"/>
          <w:lang w:val="en-US"/>
        </w:rPr>
        <w:t xml:space="preserve"> Centrifugal, centripetal forces</w:t>
      </w:r>
    </w:p>
    <w:p w14:paraId="045B8A3F" w14:textId="1D6AC797" w:rsidR="00C03932" w:rsidRDefault="00461E09" w:rsidP="001611F2">
      <w:pPr>
        <w:pStyle w:val="Listaszerbekezds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Determining the yaw-rate</w:t>
      </w:r>
    </w:p>
    <w:p w14:paraId="2477B0B7" w14:textId="0FEB7FB2" w:rsidR="00461E09" w:rsidRPr="006A4818" w:rsidRDefault="003415FB" w:rsidP="001611F2">
      <w:pPr>
        <w:pStyle w:val="Listaszerbekezds"/>
        <w:numPr>
          <w:ilvl w:val="0"/>
          <w:numId w:val="4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Rolling balance, skidding balance</w:t>
      </w:r>
    </w:p>
    <w:p w14:paraId="0B7420A9" w14:textId="77777777" w:rsidR="004A14CD" w:rsidRPr="006A4818" w:rsidRDefault="004A14CD" w:rsidP="004A14CD">
      <w:pPr>
        <w:rPr>
          <w:rFonts w:ascii="Arial" w:hAnsi="Arial" w:cs="Arial"/>
          <w:sz w:val="24"/>
          <w:szCs w:val="24"/>
          <w:lang w:val="en-US"/>
        </w:rPr>
      </w:pPr>
    </w:p>
    <w:p w14:paraId="28AAB79C" w14:textId="3C465CFD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Pull-force balance, resistances</w:t>
      </w:r>
    </w:p>
    <w:p w14:paraId="726A3D62" w14:textId="3D2D88CC" w:rsidR="00A50155" w:rsidRDefault="003C0130" w:rsidP="00A50155">
      <w:pPr>
        <w:pStyle w:val="Listaszerbekezds"/>
        <w:numPr>
          <w:ilvl w:val="0"/>
          <w:numId w:val="5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Components of the pull force balance equation, and </w:t>
      </w:r>
    </w:p>
    <w:p w14:paraId="16E5D141" w14:textId="19C7D137" w:rsidR="003C0130" w:rsidRDefault="003C0130" w:rsidP="00A50155">
      <w:pPr>
        <w:pStyle w:val="Listaszerbekezds"/>
        <w:numPr>
          <w:ilvl w:val="0"/>
          <w:numId w:val="5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Detailed explanations of the components.</w:t>
      </w:r>
    </w:p>
    <w:p w14:paraId="21B1D9AA" w14:textId="77777777" w:rsidR="003C0130" w:rsidRPr="006A4818" w:rsidRDefault="003C0130" w:rsidP="003C0130">
      <w:pPr>
        <w:pStyle w:val="Listaszerbekezds"/>
        <w:ind w:left="709"/>
        <w:rPr>
          <w:rFonts w:ascii="Arial" w:hAnsi="Arial" w:cs="Arial"/>
          <w:sz w:val="24"/>
          <w:szCs w:val="24"/>
          <w:lang w:val="en-US"/>
        </w:rPr>
      </w:pPr>
    </w:p>
    <w:p w14:paraId="54C2DA06" w14:textId="101773DA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Pull diagram, and consequences</w:t>
      </w:r>
    </w:p>
    <w:p w14:paraId="6EC42A17" w14:textId="73FBF3E5" w:rsidR="003C0130" w:rsidRDefault="005844D4" w:rsidP="003C0130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Pull force, and vehicle speed equation </w:t>
      </w:r>
      <w:r w:rsidR="004F0BF5">
        <w:rPr>
          <w:rFonts w:ascii="Arial" w:hAnsi="Arial" w:cs="Arial"/>
          <w:sz w:val="24"/>
          <w:szCs w:val="24"/>
          <w:lang w:val="en-US"/>
        </w:rPr>
        <w:t xml:space="preserve">from engine, vehicle, and </w:t>
      </w:r>
      <w:proofErr w:type="spellStart"/>
      <w:r w:rsidR="004F0BF5">
        <w:rPr>
          <w:rFonts w:ascii="Arial" w:hAnsi="Arial" w:cs="Arial"/>
          <w:sz w:val="24"/>
          <w:szCs w:val="24"/>
          <w:lang w:val="en-US"/>
        </w:rPr>
        <w:t>tyre</w:t>
      </w:r>
      <w:proofErr w:type="spellEnd"/>
      <w:r w:rsidR="004F0BF5">
        <w:rPr>
          <w:rFonts w:ascii="Arial" w:hAnsi="Arial" w:cs="Arial"/>
          <w:sz w:val="24"/>
          <w:szCs w:val="24"/>
          <w:lang w:val="en-US"/>
        </w:rPr>
        <w:t xml:space="preserve"> data.</w:t>
      </w:r>
    </w:p>
    <w:p w14:paraId="23C89E9D" w14:textId="38D9927A" w:rsidR="004F0BF5" w:rsidRDefault="00B07046" w:rsidP="003C0130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Draw the pull force curves for at least 3 gears.</w:t>
      </w:r>
    </w:p>
    <w:p w14:paraId="0DD52F4F" w14:textId="08E30DE0" w:rsidR="00B07046" w:rsidRDefault="00B07046" w:rsidP="003C0130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Draw the </w:t>
      </w:r>
      <w:r w:rsidR="003537B9">
        <w:rPr>
          <w:rFonts w:ascii="Arial" w:hAnsi="Arial" w:cs="Arial"/>
          <w:sz w:val="24"/>
          <w:szCs w:val="24"/>
          <w:lang w:val="en-US"/>
        </w:rPr>
        <w:t>resistance curves</w:t>
      </w:r>
    </w:p>
    <w:p w14:paraId="09980E30" w14:textId="486D684F" w:rsidR="00B84684" w:rsidRDefault="00B84684" w:rsidP="003C0130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Draw the theoretical ideal pull-force hyperbole</w:t>
      </w:r>
      <w:r w:rsidR="00091A7E">
        <w:rPr>
          <w:rFonts w:ascii="Arial" w:hAnsi="Arial" w:cs="Arial"/>
          <w:sz w:val="24"/>
          <w:szCs w:val="24"/>
          <w:lang w:val="en-US"/>
        </w:rPr>
        <w:t>, and explain</w:t>
      </w:r>
    </w:p>
    <w:p w14:paraId="4C0CAA76" w14:textId="709F9308" w:rsidR="003537B9" w:rsidRDefault="003537B9" w:rsidP="003C0130">
      <w:pPr>
        <w:pStyle w:val="Listaszerbekezds"/>
        <w:numPr>
          <w:ilvl w:val="0"/>
          <w:numId w:val="6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Draw conclusions about </w:t>
      </w:r>
      <w:r w:rsidR="00E80360">
        <w:rPr>
          <w:rFonts w:ascii="Arial" w:hAnsi="Arial" w:cs="Arial"/>
          <w:sz w:val="24"/>
          <w:szCs w:val="24"/>
          <w:lang w:val="en-US"/>
        </w:rPr>
        <w:t>maximum speeds (theoretical, and practical)</w:t>
      </w:r>
    </w:p>
    <w:p w14:paraId="79866E08" w14:textId="77777777" w:rsidR="004F0BF5" w:rsidRPr="004F0BF5" w:rsidRDefault="004F0BF5" w:rsidP="004F0BF5">
      <w:pPr>
        <w:rPr>
          <w:rFonts w:ascii="Arial" w:hAnsi="Arial" w:cs="Arial"/>
          <w:sz w:val="24"/>
          <w:szCs w:val="24"/>
          <w:lang w:val="en-US"/>
        </w:rPr>
      </w:pPr>
    </w:p>
    <w:p w14:paraId="0986A3F4" w14:textId="2847831B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Longitudinal slip, and tire forces</w:t>
      </w:r>
    </w:p>
    <w:p w14:paraId="5A7D6592" w14:textId="03770073" w:rsidR="00091A7E" w:rsidRDefault="00091A7E" w:rsidP="00091A7E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Slip definitions for pull, and brake</w:t>
      </w:r>
    </w:p>
    <w:p w14:paraId="561A4284" w14:textId="61D94433" w:rsidR="00DD7650" w:rsidRDefault="00F01B9F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Explain the origin of the slip </w:t>
      </w:r>
      <w:r w:rsidR="00DD7650">
        <w:rPr>
          <w:rFonts w:ascii="Arial" w:hAnsi="Arial" w:cs="Arial"/>
          <w:sz w:val="24"/>
          <w:szCs w:val="24"/>
          <w:lang w:val="en-US"/>
        </w:rPr>
        <w:t>phenome</w:t>
      </w:r>
    </w:p>
    <w:p w14:paraId="671A3EF4" w14:textId="56DABF34" w:rsidR="00DD7650" w:rsidRDefault="00DD7650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Is slip a loss? </w:t>
      </w:r>
    </w:p>
    <w:p w14:paraId="20E6136C" w14:textId="153C975E" w:rsidR="004B170D" w:rsidRDefault="004B170D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Show</w:t>
      </w:r>
      <w:r w:rsidR="00F604E8">
        <w:rPr>
          <w:rFonts w:ascii="Arial" w:hAnsi="Arial" w:cs="Arial"/>
          <w:sz w:val="24"/>
          <w:szCs w:val="24"/>
          <w:lang w:val="en-US"/>
        </w:rPr>
        <w:t xml:space="preserve"> normalized</w:t>
      </w:r>
      <w:r>
        <w:rPr>
          <w:rFonts w:ascii="Arial" w:hAnsi="Arial" w:cs="Arial"/>
          <w:sz w:val="24"/>
          <w:szCs w:val="24"/>
          <w:lang w:val="en-US"/>
        </w:rPr>
        <w:t xml:space="preserve"> the tire forces in the ran</w:t>
      </w:r>
      <w:r w:rsidR="002751EF">
        <w:rPr>
          <w:rFonts w:ascii="Arial" w:hAnsi="Arial" w:cs="Arial"/>
          <w:sz w:val="24"/>
          <w:szCs w:val="24"/>
          <w:lang w:val="en-US"/>
        </w:rPr>
        <w:t>ge s:[-1</w:t>
      </w:r>
      <w:r w:rsidR="00F604E8">
        <w:rPr>
          <w:rFonts w:ascii="Arial" w:hAnsi="Arial" w:cs="Arial"/>
          <w:sz w:val="24"/>
          <w:szCs w:val="24"/>
          <w:lang w:val="en-US"/>
        </w:rPr>
        <w:t>,</w:t>
      </w:r>
      <w:r w:rsidR="002751EF">
        <w:rPr>
          <w:rFonts w:ascii="Arial" w:hAnsi="Arial" w:cs="Arial"/>
          <w:sz w:val="24"/>
          <w:szCs w:val="24"/>
          <w:lang w:val="en-US"/>
        </w:rPr>
        <w:t>1]</w:t>
      </w:r>
      <w:r w:rsidR="00F604E8">
        <w:rPr>
          <w:rFonts w:ascii="Arial" w:hAnsi="Arial" w:cs="Arial"/>
          <w:sz w:val="24"/>
          <w:szCs w:val="24"/>
          <w:lang w:val="en-US"/>
        </w:rPr>
        <w:t xml:space="preserve">, and explain stable, and </w:t>
      </w:r>
      <w:r w:rsidR="00055AA3">
        <w:rPr>
          <w:rFonts w:ascii="Arial" w:hAnsi="Arial" w:cs="Arial"/>
          <w:sz w:val="24"/>
          <w:szCs w:val="24"/>
          <w:lang w:val="en-US"/>
        </w:rPr>
        <w:t>un</w:t>
      </w:r>
      <w:r w:rsidR="00F604E8">
        <w:rPr>
          <w:rFonts w:ascii="Arial" w:hAnsi="Arial" w:cs="Arial"/>
          <w:sz w:val="24"/>
          <w:szCs w:val="24"/>
          <w:lang w:val="en-US"/>
        </w:rPr>
        <w:t xml:space="preserve">stable </w:t>
      </w:r>
      <w:r w:rsidR="00055AA3">
        <w:rPr>
          <w:rFonts w:ascii="Arial" w:hAnsi="Arial" w:cs="Arial"/>
          <w:sz w:val="24"/>
          <w:szCs w:val="24"/>
          <w:lang w:val="en-US"/>
        </w:rPr>
        <w:t>ranges</w:t>
      </w:r>
    </w:p>
    <w:p w14:paraId="50879CFB" w14:textId="04164ECB" w:rsidR="00055AA3" w:rsidRDefault="00055AA3" w:rsidP="00DD7650">
      <w:pPr>
        <w:pStyle w:val="Listaszerbekezds"/>
        <w:numPr>
          <w:ilvl w:val="0"/>
          <w:numId w:val="7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Explain additional braking effect for certain soil types</w:t>
      </w:r>
    </w:p>
    <w:p w14:paraId="66895D60" w14:textId="77777777" w:rsidR="004B170D" w:rsidRPr="004B170D" w:rsidRDefault="004B170D" w:rsidP="004B170D">
      <w:pPr>
        <w:rPr>
          <w:rFonts w:ascii="Arial" w:hAnsi="Arial" w:cs="Arial"/>
          <w:sz w:val="24"/>
          <w:szCs w:val="24"/>
          <w:lang w:val="en-US"/>
        </w:rPr>
      </w:pPr>
    </w:p>
    <w:p w14:paraId="4C9FE29A" w14:textId="5726E203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Lateral slip, and side force</w:t>
      </w:r>
    </w:p>
    <w:p w14:paraId="2BB3C758" w14:textId="77DD47EA" w:rsidR="00566640" w:rsidRDefault="00056F11" w:rsidP="00566640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Lateral </w:t>
      </w:r>
      <w:r w:rsidR="00E82D2E">
        <w:rPr>
          <w:rFonts w:ascii="Arial" w:hAnsi="Arial" w:cs="Arial"/>
          <w:sz w:val="24"/>
          <w:szCs w:val="24"/>
          <w:lang w:val="en-US"/>
        </w:rPr>
        <w:t>s</w:t>
      </w:r>
      <w:r w:rsidR="00566640">
        <w:rPr>
          <w:rFonts w:ascii="Arial" w:hAnsi="Arial" w:cs="Arial"/>
          <w:sz w:val="24"/>
          <w:szCs w:val="24"/>
          <w:lang w:val="en-US"/>
        </w:rPr>
        <w:t>lip definition</w:t>
      </w:r>
      <w:r w:rsidR="00E82D2E">
        <w:rPr>
          <w:rFonts w:ascii="Arial" w:hAnsi="Arial" w:cs="Arial"/>
          <w:sz w:val="24"/>
          <w:szCs w:val="24"/>
          <w:lang w:val="en-US"/>
        </w:rPr>
        <w:t xml:space="preserve"> (side-skidding angle)</w:t>
      </w:r>
    </w:p>
    <w:p w14:paraId="44DD6743" w14:textId="042A87C2" w:rsidR="00566640" w:rsidRPr="002041AE" w:rsidRDefault="00566640" w:rsidP="002041AE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Explain the origin of the </w:t>
      </w:r>
      <w:r w:rsidR="00E82D2E">
        <w:rPr>
          <w:rFonts w:ascii="Arial" w:hAnsi="Arial" w:cs="Arial"/>
          <w:sz w:val="24"/>
          <w:szCs w:val="24"/>
          <w:lang w:val="en-US"/>
        </w:rPr>
        <w:t>sike-skidding</w:t>
      </w:r>
      <w:r>
        <w:rPr>
          <w:rFonts w:ascii="Arial" w:hAnsi="Arial" w:cs="Arial"/>
          <w:sz w:val="24"/>
          <w:szCs w:val="24"/>
          <w:lang w:val="en-US"/>
        </w:rPr>
        <w:t xml:space="preserve"> phenome</w:t>
      </w:r>
    </w:p>
    <w:p w14:paraId="54396230" w14:textId="61BEE70E" w:rsidR="00C87092" w:rsidRDefault="002041AE" w:rsidP="00566640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influences the side</w:t>
      </w:r>
      <w:r w:rsidR="005A0A5C">
        <w:rPr>
          <w:rFonts w:ascii="Arial" w:hAnsi="Arial" w:cs="Arial"/>
          <w:sz w:val="24"/>
          <w:szCs w:val="24"/>
          <w:lang w:val="en-US"/>
        </w:rPr>
        <w:t>-</w:t>
      </w:r>
      <w:r w:rsidR="00C87092">
        <w:rPr>
          <w:rFonts w:ascii="Arial" w:hAnsi="Arial" w:cs="Arial"/>
          <w:sz w:val="24"/>
          <w:szCs w:val="24"/>
          <w:lang w:val="en-US"/>
        </w:rPr>
        <w:t>skidding?</w:t>
      </w:r>
      <w:r w:rsidR="0059694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CCF552B" w14:textId="5CDC6CD9" w:rsidR="00566640" w:rsidRDefault="00D154F4" w:rsidP="00566640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</w:t>
      </w:r>
      <w:r w:rsidR="005A0A5C">
        <w:rPr>
          <w:rFonts w:ascii="Arial" w:hAnsi="Arial" w:cs="Arial"/>
          <w:sz w:val="24"/>
          <w:szCs w:val="24"/>
          <w:lang w:val="en-US"/>
        </w:rPr>
        <w:t>hich vehicle dynamic</w:t>
      </w:r>
      <w:r w:rsidR="002041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property is being influenced by</w:t>
      </w:r>
      <w:r w:rsidR="002041AE">
        <w:rPr>
          <w:rFonts w:ascii="Arial" w:hAnsi="Arial" w:cs="Arial"/>
          <w:sz w:val="24"/>
          <w:szCs w:val="24"/>
          <w:lang w:val="en-US"/>
        </w:rPr>
        <w:t xml:space="preserve"> side</w:t>
      </w:r>
      <w:r w:rsidR="005A0A5C">
        <w:rPr>
          <w:rFonts w:ascii="Arial" w:hAnsi="Arial" w:cs="Arial"/>
          <w:sz w:val="24"/>
          <w:szCs w:val="24"/>
          <w:lang w:val="en-US"/>
        </w:rPr>
        <w:t>-</w:t>
      </w:r>
      <w:r w:rsidR="002041AE">
        <w:rPr>
          <w:rFonts w:ascii="Arial" w:hAnsi="Arial" w:cs="Arial"/>
          <w:sz w:val="24"/>
          <w:szCs w:val="24"/>
          <w:lang w:val="en-US"/>
        </w:rPr>
        <w:t>skidding</w:t>
      </w:r>
      <w:r>
        <w:rPr>
          <w:rFonts w:ascii="Arial" w:hAnsi="Arial" w:cs="Arial"/>
          <w:sz w:val="24"/>
          <w:szCs w:val="24"/>
          <w:lang w:val="en-US"/>
        </w:rPr>
        <w:t>?</w:t>
      </w:r>
    </w:p>
    <w:p w14:paraId="27AB1C6A" w14:textId="77777777" w:rsidR="00566640" w:rsidRPr="006A4818" w:rsidRDefault="00566640" w:rsidP="00566640">
      <w:pPr>
        <w:pStyle w:val="Listaszerbekezds"/>
        <w:ind w:left="426"/>
        <w:rPr>
          <w:rFonts w:ascii="Arial" w:hAnsi="Arial" w:cs="Arial"/>
          <w:sz w:val="24"/>
          <w:szCs w:val="24"/>
          <w:lang w:val="en-US"/>
        </w:rPr>
      </w:pPr>
    </w:p>
    <w:p w14:paraId="1D5B409C" w14:textId="5FEDB988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Ackermann condition of turning.</w:t>
      </w:r>
    </w:p>
    <w:p w14:paraId="3DF36D40" w14:textId="7FD29D6C" w:rsidR="00092EF5" w:rsidRDefault="00092EF5" w:rsidP="00092EF5">
      <w:pPr>
        <w:pStyle w:val="Listaszerbekezds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Explain Ackermann condition on a </w:t>
      </w:r>
      <w:r w:rsidR="006B4FFC">
        <w:rPr>
          <w:rFonts w:ascii="Arial" w:hAnsi="Arial" w:cs="Arial"/>
          <w:sz w:val="24"/>
          <w:szCs w:val="24"/>
          <w:lang w:val="en-US"/>
        </w:rPr>
        <w:t>drawing of a 4-wheeled vehicle</w:t>
      </w:r>
    </w:p>
    <w:p w14:paraId="4DEE3BF5" w14:textId="507A05E4" w:rsidR="006B4FFC" w:rsidRDefault="006B4FFC" w:rsidP="00092EF5">
      <w:pPr>
        <w:pStyle w:val="Listaszerbekezds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Explain the steering angle differences </w:t>
      </w:r>
      <w:r w:rsidR="00911B0A">
        <w:rPr>
          <w:rFonts w:ascii="Arial" w:hAnsi="Arial" w:cs="Arial"/>
          <w:sz w:val="24"/>
          <w:szCs w:val="24"/>
          <w:lang w:val="en-US"/>
        </w:rPr>
        <w:t>between inner and outer wheels.</w:t>
      </w:r>
    </w:p>
    <w:p w14:paraId="04BB4B7F" w14:textId="1ADDF7D9" w:rsidR="00911B0A" w:rsidRDefault="00911B0A" w:rsidP="00092EF5">
      <w:pPr>
        <w:pStyle w:val="Listaszerbekezds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Determine the </w:t>
      </w:r>
      <w:r w:rsidR="0049102B">
        <w:rPr>
          <w:rFonts w:ascii="Arial" w:hAnsi="Arial" w:cs="Arial"/>
          <w:sz w:val="24"/>
          <w:szCs w:val="24"/>
          <w:lang w:val="en-US"/>
        </w:rPr>
        <w:t>outer wheel steering angle based on the inner wheel angle</w:t>
      </w:r>
    </w:p>
    <w:p w14:paraId="0D556C56" w14:textId="77777777" w:rsidR="00092EF5" w:rsidRDefault="00092EF5" w:rsidP="00092EF5">
      <w:pPr>
        <w:pStyle w:val="Listaszerbekezds"/>
        <w:ind w:left="426"/>
        <w:rPr>
          <w:rFonts w:ascii="Arial" w:hAnsi="Arial" w:cs="Arial"/>
          <w:sz w:val="24"/>
          <w:szCs w:val="24"/>
          <w:lang w:val="en-US"/>
        </w:rPr>
      </w:pPr>
    </w:p>
    <w:p w14:paraId="1F4C01AD" w14:textId="77777777" w:rsidR="00FD2F58" w:rsidRDefault="00FD2F58" w:rsidP="00092EF5">
      <w:pPr>
        <w:pStyle w:val="Listaszerbekezds"/>
        <w:ind w:left="426"/>
        <w:rPr>
          <w:rFonts w:ascii="Arial" w:hAnsi="Arial" w:cs="Arial"/>
          <w:sz w:val="24"/>
          <w:szCs w:val="24"/>
          <w:lang w:val="en-US"/>
        </w:rPr>
      </w:pPr>
    </w:p>
    <w:p w14:paraId="41E8FE39" w14:textId="77777777" w:rsidR="00FD2F58" w:rsidRPr="006A4818" w:rsidRDefault="00FD2F58" w:rsidP="00092EF5">
      <w:pPr>
        <w:pStyle w:val="Listaszerbekezds"/>
        <w:ind w:left="426"/>
        <w:rPr>
          <w:rFonts w:ascii="Arial" w:hAnsi="Arial" w:cs="Arial"/>
          <w:sz w:val="24"/>
          <w:szCs w:val="24"/>
          <w:lang w:val="en-US"/>
        </w:rPr>
      </w:pPr>
    </w:p>
    <w:p w14:paraId="7D7282D1" w14:textId="6AB5C9BD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lastRenderedPageBreak/>
        <w:t>Neutral-, over-, and understeering conditions</w:t>
      </w:r>
    </w:p>
    <w:p w14:paraId="5B094461" w14:textId="4D05974F" w:rsidR="0049102B" w:rsidRDefault="0043696D" w:rsidP="0049102B">
      <w:pPr>
        <w:pStyle w:val="Listaszerbekezds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Create dr</w:t>
      </w:r>
      <w:r w:rsidR="00F90403">
        <w:rPr>
          <w:rFonts w:ascii="Arial" w:hAnsi="Arial" w:cs="Arial"/>
          <w:sz w:val="24"/>
          <w:szCs w:val="24"/>
          <w:lang w:val="en-US"/>
        </w:rPr>
        <w:t>awings for the 3 cases</w:t>
      </w:r>
    </w:p>
    <w:p w14:paraId="6A8A8398" w14:textId="4C3C2EBF" w:rsidR="00F90403" w:rsidRDefault="00F90403" w:rsidP="0049102B">
      <w:pPr>
        <w:pStyle w:val="Listaszerbekezds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Explain </w:t>
      </w:r>
      <w:r w:rsidR="00596946">
        <w:rPr>
          <w:rFonts w:ascii="Arial" w:hAnsi="Arial" w:cs="Arial"/>
          <w:sz w:val="24"/>
          <w:szCs w:val="24"/>
          <w:lang w:val="en-US"/>
        </w:rPr>
        <w:t>the conditions based on the side skidding angles</w:t>
      </w:r>
    </w:p>
    <w:p w14:paraId="56A969FE" w14:textId="36B047C7" w:rsidR="00092EF5" w:rsidRPr="00247E86" w:rsidRDefault="00034237" w:rsidP="00247E86">
      <w:pPr>
        <w:pStyle w:val="Listaszerbekezds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Show the steering wheel angle </w:t>
      </w:r>
      <w:r w:rsidR="00247E86">
        <w:rPr>
          <w:rFonts w:ascii="Arial" w:hAnsi="Arial" w:cs="Arial"/>
          <w:sz w:val="24"/>
          <w:szCs w:val="24"/>
          <w:lang w:val="en-US"/>
        </w:rPr>
        <w:t>as a function of vehicle speed for the 3 cases</w:t>
      </w:r>
    </w:p>
    <w:p w14:paraId="5B047FD8" w14:textId="77777777" w:rsidR="00092EF5" w:rsidRPr="006A4818" w:rsidRDefault="00092EF5" w:rsidP="00092EF5">
      <w:pPr>
        <w:pStyle w:val="Listaszerbekezds"/>
        <w:ind w:left="426"/>
        <w:rPr>
          <w:rFonts w:ascii="Arial" w:hAnsi="Arial" w:cs="Arial"/>
          <w:sz w:val="24"/>
          <w:szCs w:val="24"/>
          <w:lang w:val="en-US"/>
        </w:rPr>
      </w:pPr>
    </w:p>
    <w:p w14:paraId="15EBD7B8" w14:textId="23BE6048" w:rsidR="00BB19CC" w:rsidRDefault="00BB19CC" w:rsidP="007A6059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6A4818">
        <w:rPr>
          <w:rFonts w:ascii="Arial" w:hAnsi="Arial" w:cs="Arial"/>
          <w:sz w:val="24"/>
          <w:szCs w:val="24"/>
          <w:lang w:val="en-US"/>
        </w:rPr>
        <w:t>Multi-mass dynamic models of vehicle suspension</w:t>
      </w:r>
    </w:p>
    <w:p w14:paraId="59806C77" w14:textId="6C0E7853" w:rsidR="00247E86" w:rsidRDefault="00291BE4" w:rsidP="00247E86">
      <w:pPr>
        <w:pStyle w:val="Listaszerbekezds"/>
        <w:numPr>
          <w:ilvl w:val="0"/>
          <w:numId w:val="11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Draw models for 1, 2, 3, and 5 mass models.</w:t>
      </w:r>
    </w:p>
    <w:p w14:paraId="40E8CC17" w14:textId="77777777" w:rsidR="00C9784C" w:rsidRDefault="004B43F8" w:rsidP="00247E86">
      <w:pPr>
        <w:pStyle w:val="Listaszerbekezds"/>
        <w:numPr>
          <w:ilvl w:val="0"/>
          <w:numId w:val="11"/>
        </w:numPr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Which model is u</w:t>
      </w:r>
      <w:r w:rsidR="00C9784C">
        <w:rPr>
          <w:rFonts w:ascii="Arial" w:hAnsi="Arial" w:cs="Arial"/>
          <w:sz w:val="24"/>
          <w:szCs w:val="24"/>
          <w:lang w:val="en-US"/>
        </w:rPr>
        <w:t>sed for which type of modelling?</w:t>
      </w:r>
    </w:p>
    <w:p w14:paraId="022AFA6C" w14:textId="758315D0" w:rsidR="004B43F8" w:rsidRPr="004C6E81" w:rsidRDefault="004B43F8" w:rsidP="001B6E36">
      <w:pPr>
        <w:pStyle w:val="Listaszerbekezds"/>
        <w:ind w:left="709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4F79A7" w14:textId="5E22CB09" w:rsidR="003D4DA4" w:rsidRPr="004C6E81" w:rsidRDefault="00BB19CC" w:rsidP="007A6059">
      <w:pPr>
        <w:pStyle w:val="Listaszerbekezds"/>
        <w:numPr>
          <w:ilvl w:val="0"/>
          <w:numId w:val="2"/>
        </w:numPr>
        <w:ind w:left="426"/>
        <w:rPr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>Differential equation modelling of vehicle dynamics.</w:t>
      </w:r>
    </w:p>
    <w:p w14:paraId="77D40BE1" w14:textId="0B6394FE" w:rsidR="001B6E36" w:rsidRPr="004C6E81" w:rsidRDefault="001B6E36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 xml:space="preserve">Draw an at least 2 mass vehicle </w:t>
      </w:r>
      <w:proofErr w:type="spellStart"/>
      <w:r w:rsidRPr="004C6E81">
        <w:rPr>
          <w:rFonts w:ascii="Arial" w:hAnsi="Arial" w:cs="Arial"/>
          <w:sz w:val="24"/>
          <w:szCs w:val="24"/>
          <w:lang w:val="en-US"/>
        </w:rPr>
        <w:t>modell</w:t>
      </w:r>
      <w:proofErr w:type="spellEnd"/>
    </w:p>
    <w:p w14:paraId="06577C97" w14:textId="3751EE78" w:rsidR="00C872D0" w:rsidRPr="004C6E81" w:rsidRDefault="00C872D0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>Set up the motion equations</w:t>
      </w:r>
    </w:p>
    <w:p w14:paraId="5D3633C1" w14:textId="3A7E49AF" w:rsidR="005F5338" w:rsidRPr="004C6E81" w:rsidRDefault="005F5338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>Write up the differential e</w:t>
      </w:r>
      <w:r w:rsidR="00BD18CD" w:rsidRPr="004C6E81">
        <w:rPr>
          <w:rFonts w:ascii="Arial" w:hAnsi="Arial" w:cs="Arial"/>
          <w:sz w:val="24"/>
          <w:szCs w:val="24"/>
          <w:lang w:val="en-US"/>
        </w:rPr>
        <w:t>q</w:t>
      </w:r>
      <w:r w:rsidRPr="004C6E81">
        <w:rPr>
          <w:rFonts w:ascii="Arial" w:hAnsi="Arial" w:cs="Arial"/>
          <w:sz w:val="24"/>
          <w:szCs w:val="24"/>
          <w:lang w:val="en-US"/>
        </w:rPr>
        <w:t>uation (at least 2</w:t>
      </w:r>
      <w:r w:rsidRPr="004C6E81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4C6E81">
        <w:rPr>
          <w:rFonts w:ascii="Arial" w:hAnsi="Arial" w:cs="Arial"/>
          <w:sz w:val="24"/>
          <w:szCs w:val="24"/>
          <w:lang w:val="en-US"/>
        </w:rPr>
        <w:t xml:space="preserve"> order)</w:t>
      </w:r>
    </w:p>
    <w:p w14:paraId="19DD9771" w14:textId="0EB53383" w:rsidR="00BD18CD" w:rsidRPr="004C6E81" w:rsidRDefault="00BD18CD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 xml:space="preserve">Create a block </w:t>
      </w:r>
      <w:proofErr w:type="spellStart"/>
      <w:r w:rsidRPr="004C6E81">
        <w:rPr>
          <w:rFonts w:ascii="Arial" w:hAnsi="Arial" w:cs="Arial"/>
          <w:sz w:val="24"/>
          <w:szCs w:val="24"/>
          <w:lang w:val="en-US"/>
        </w:rPr>
        <w:t>modell</w:t>
      </w:r>
      <w:proofErr w:type="spellEnd"/>
      <w:r w:rsidRPr="004C6E81">
        <w:rPr>
          <w:rFonts w:ascii="Arial" w:hAnsi="Arial" w:cs="Arial"/>
          <w:sz w:val="24"/>
          <w:szCs w:val="24"/>
          <w:lang w:val="en-US"/>
        </w:rPr>
        <w:t xml:space="preserve"> based on the differential equation.</w:t>
      </w:r>
    </w:p>
    <w:p w14:paraId="5885E9ED" w14:textId="637AD2D9" w:rsidR="007727FB" w:rsidRPr="004C6E81" w:rsidRDefault="007727FB" w:rsidP="001B6E36">
      <w:pPr>
        <w:pStyle w:val="Listaszerbekezds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 xml:space="preserve">Explain the solution possibilities of the </w:t>
      </w:r>
      <w:proofErr w:type="spellStart"/>
      <w:r w:rsidRPr="004C6E81">
        <w:rPr>
          <w:rFonts w:ascii="Arial" w:hAnsi="Arial" w:cs="Arial"/>
          <w:sz w:val="24"/>
          <w:szCs w:val="24"/>
          <w:lang w:val="en-US"/>
        </w:rPr>
        <w:t>modell</w:t>
      </w:r>
      <w:proofErr w:type="spellEnd"/>
      <w:r w:rsidRPr="004C6E81">
        <w:rPr>
          <w:rFonts w:ascii="Arial" w:hAnsi="Arial" w:cs="Arial"/>
          <w:sz w:val="24"/>
          <w:szCs w:val="24"/>
          <w:lang w:val="en-US"/>
        </w:rPr>
        <w:t xml:space="preserve"> created.</w:t>
      </w:r>
    </w:p>
    <w:p w14:paraId="4D30965E" w14:textId="77777777" w:rsidR="00FD2F58" w:rsidRPr="004C6E81" w:rsidRDefault="00FD2F58" w:rsidP="00FD2F58">
      <w:pPr>
        <w:rPr>
          <w:rFonts w:ascii="Arial" w:hAnsi="Arial" w:cs="Arial"/>
          <w:sz w:val="24"/>
          <w:szCs w:val="24"/>
          <w:lang w:val="en-US"/>
        </w:rPr>
      </w:pPr>
    </w:p>
    <w:p w14:paraId="5C05673E" w14:textId="68AD962B" w:rsidR="00FD2F58" w:rsidRPr="004C6E81" w:rsidRDefault="004C6E81" w:rsidP="004C6E81">
      <w:pPr>
        <w:pStyle w:val="Listaszerbekezds"/>
        <w:numPr>
          <w:ilvl w:val="0"/>
          <w:numId w:val="2"/>
        </w:numPr>
        <w:ind w:left="720" w:hanging="714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>Suspension, and wheel geometry</w:t>
      </w:r>
      <w:r w:rsidR="00FD2F58" w:rsidRPr="004C6E81">
        <w:rPr>
          <w:rFonts w:ascii="Arial" w:hAnsi="Arial" w:cs="Arial"/>
          <w:sz w:val="24"/>
          <w:szCs w:val="24"/>
          <w:lang w:val="en-US"/>
        </w:rPr>
        <w:t>.</w:t>
      </w:r>
    </w:p>
    <w:p w14:paraId="5656A038" w14:textId="774F6425" w:rsidR="00FD2F58" w:rsidRPr="004C6E81" w:rsidRDefault="004C6E81" w:rsidP="00FD2F58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Toe</w:t>
      </w:r>
      <w:r w:rsidR="00FD2F58" w:rsidRPr="004C6E81">
        <w:rPr>
          <w:rFonts w:ascii="Arial" w:hAnsi="Arial" w:cs="Arial"/>
          <w:sz w:val="24"/>
          <w:szCs w:val="24"/>
          <w:lang w:val="en-US"/>
        </w:rPr>
        <w:t>, -</w:t>
      </w:r>
    </w:p>
    <w:p w14:paraId="544D775C" w14:textId="5AA59381" w:rsidR="00FD2F58" w:rsidRPr="004C6E81" w:rsidRDefault="004C6E81" w:rsidP="00FD2F58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Castor</w:t>
      </w:r>
      <w:r w:rsidR="00FD2F58" w:rsidRPr="004C6E81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3AE8D74B" w14:textId="1B5D0819" w:rsidR="00FD2F58" w:rsidRPr="004C6E81" w:rsidRDefault="004C6E81" w:rsidP="00FD2F58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Camber</w:t>
      </w:r>
      <w:r w:rsidR="00FD2F58" w:rsidRPr="004C6E81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="00FD2F58" w:rsidRPr="004C6E8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1982E0B" w14:textId="13D836D9" w:rsidR="00FD2F58" w:rsidRPr="004C6E81" w:rsidRDefault="004C6E81" w:rsidP="00FD2F58">
      <w:pPr>
        <w:pStyle w:val="Listaszerbekezds"/>
        <w:numPr>
          <w:ilvl w:val="0"/>
          <w:numId w:val="13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Kingpin inclination</w:t>
      </w:r>
      <w:r w:rsidR="00FD2F58" w:rsidRPr="004C6E81">
        <w:rPr>
          <w:rFonts w:ascii="Arial" w:hAnsi="Arial" w:cs="Arial"/>
          <w:sz w:val="24"/>
          <w:szCs w:val="24"/>
          <w:lang w:val="en-US"/>
        </w:rPr>
        <w:t>."</w:t>
      </w:r>
    </w:p>
    <w:p w14:paraId="162B0EA7" w14:textId="77777777" w:rsidR="00FD2F58" w:rsidRPr="004C6E81" w:rsidRDefault="00FD2F58" w:rsidP="00FD2F58">
      <w:pPr>
        <w:pStyle w:val="Listaszerbekezds"/>
        <w:ind w:left="780"/>
        <w:rPr>
          <w:rFonts w:ascii="Arial" w:hAnsi="Arial" w:cs="Arial"/>
          <w:sz w:val="24"/>
          <w:szCs w:val="24"/>
          <w:lang w:val="en-US"/>
        </w:rPr>
      </w:pPr>
    </w:p>
    <w:p w14:paraId="0CDDC80E" w14:textId="2EDE3FC9" w:rsidR="00FD2F58" w:rsidRPr="004C6E81" w:rsidRDefault="004C6E81" w:rsidP="00FD2F58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Stability programs</w:t>
      </w:r>
      <w:r w:rsidR="00FD2F58" w:rsidRPr="004C6E81">
        <w:rPr>
          <w:rFonts w:ascii="Arial" w:hAnsi="Arial" w:cs="Arial"/>
          <w:sz w:val="24"/>
          <w:szCs w:val="24"/>
          <w:lang w:val="en-US"/>
        </w:rPr>
        <w:t>.</w:t>
      </w:r>
    </w:p>
    <w:p w14:paraId="318E9EBC" w14:textId="43C276ED" w:rsidR="00FD2F58" w:rsidRPr="004C6E81" w:rsidRDefault="004C6E81" w:rsidP="00FD2F58">
      <w:pPr>
        <w:pStyle w:val="Listaszerbekezds"/>
        <w:numPr>
          <w:ilvl w:val="0"/>
          <w:numId w:val="14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Longitudinal</w:t>
      </w:r>
      <w:r w:rsidR="00FD2F58" w:rsidRPr="004C6E81">
        <w:rPr>
          <w:rFonts w:ascii="Arial" w:hAnsi="Arial" w:cs="Arial"/>
          <w:sz w:val="24"/>
          <w:szCs w:val="24"/>
          <w:lang w:val="en-US"/>
        </w:rPr>
        <w:t xml:space="preserve"> ABS, ASR,</w:t>
      </w:r>
    </w:p>
    <w:p w14:paraId="476C5E6D" w14:textId="36DC5EE9" w:rsidR="00FD2F58" w:rsidRPr="004C6E81" w:rsidRDefault="004C6E81" w:rsidP="00FD2F58">
      <w:pPr>
        <w:pStyle w:val="Listaszerbekezds"/>
        <w:numPr>
          <w:ilvl w:val="0"/>
          <w:numId w:val="14"/>
        </w:numPr>
        <w:ind w:left="85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Lateral</w:t>
      </w:r>
      <w:r w:rsidR="00FD2F58" w:rsidRPr="004C6E81">
        <w:rPr>
          <w:rFonts w:ascii="Arial" w:hAnsi="Arial" w:cs="Arial"/>
          <w:sz w:val="24"/>
          <w:szCs w:val="24"/>
          <w:lang w:val="en-US"/>
        </w:rPr>
        <w:t>: ESP (DSC...)"</w:t>
      </w:r>
    </w:p>
    <w:p w14:paraId="236F440E" w14:textId="77777777" w:rsidR="00FD2F58" w:rsidRPr="004C6E81" w:rsidRDefault="00FD2F58" w:rsidP="00FD2F58">
      <w:pPr>
        <w:pStyle w:val="Listaszerbekezds"/>
        <w:ind w:left="851"/>
        <w:rPr>
          <w:rFonts w:ascii="Arial" w:hAnsi="Arial" w:cs="Arial"/>
          <w:sz w:val="24"/>
          <w:szCs w:val="24"/>
          <w:lang w:val="en-US"/>
        </w:rPr>
      </w:pPr>
    </w:p>
    <w:p w14:paraId="7E92995C" w14:textId="5EA8F6B8" w:rsidR="00FD2F58" w:rsidRPr="004C6E81" w:rsidRDefault="004C6E81" w:rsidP="00FD2F58">
      <w:pPr>
        <w:pStyle w:val="Listaszerbekezds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Tire-road modelling</w:t>
      </w:r>
      <w:r w:rsidR="00FD2F58" w:rsidRPr="004C6E81">
        <w:rPr>
          <w:rFonts w:ascii="Arial" w:hAnsi="Arial" w:cs="Arial"/>
          <w:sz w:val="24"/>
          <w:szCs w:val="24"/>
          <w:lang w:val="en-US"/>
        </w:rPr>
        <w:t>.</w:t>
      </w:r>
    </w:p>
    <w:p w14:paraId="59125B2D" w14:textId="25C41A32" w:rsidR="00FD2F58" w:rsidRPr="004C6E81" w:rsidRDefault="00FD2F58" w:rsidP="00FD2F58">
      <w:pPr>
        <w:ind w:left="851" w:hanging="426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>-</w:t>
      </w:r>
      <w:r w:rsidRPr="004C6E81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="004C6E81">
        <w:rPr>
          <w:rFonts w:ascii="Arial" w:hAnsi="Arial" w:cs="Arial"/>
          <w:sz w:val="24"/>
          <w:szCs w:val="24"/>
          <w:lang w:val="en-US"/>
        </w:rPr>
        <w:t>linear</w:t>
      </w:r>
      <w:proofErr w:type="gramEnd"/>
      <w:r w:rsidRPr="004C6E81">
        <w:rPr>
          <w:rFonts w:ascii="Arial" w:hAnsi="Arial" w:cs="Arial"/>
          <w:sz w:val="24"/>
          <w:szCs w:val="24"/>
          <w:lang w:val="en-US"/>
        </w:rPr>
        <w:t xml:space="preserve"> model</w:t>
      </w:r>
      <w:r w:rsidR="004C6E81">
        <w:rPr>
          <w:rFonts w:ascii="Arial" w:hAnsi="Arial" w:cs="Arial"/>
          <w:sz w:val="24"/>
          <w:szCs w:val="24"/>
          <w:lang w:val="en-US"/>
        </w:rPr>
        <w:t>s</w:t>
      </w:r>
      <w:r w:rsidRPr="004C6E81">
        <w:rPr>
          <w:rFonts w:ascii="Arial" w:hAnsi="Arial" w:cs="Arial"/>
          <w:sz w:val="24"/>
          <w:szCs w:val="24"/>
          <w:lang w:val="en-US"/>
        </w:rPr>
        <w:t>,</w:t>
      </w:r>
    </w:p>
    <w:p w14:paraId="3040B7D2" w14:textId="5F49DE64" w:rsidR="00FD2F58" w:rsidRPr="004C6E81" w:rsidRDefault="00FD2F58" w:rsidP="00FD2F58">
      <w:pPr>
        <w:ind w:left="851" w:hanging="426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>-</w:t>
      </w:r>
      <w:r w:rsidRPr="004C6E81">
        <w:rPr>
          <w:rFonts w:ascii="Arial" w:hAnsi="Arial" w:cs="Arial"/>
          <w:sz w:val="24"/>
          <w:szCs w:val="24"/>
          <w:lang w:val="en-US"/>
        </w:rPr>
        <w:tab/>
      </w:r>
      <w:r w:rsidR="004C6E81">
        <w:rPr>
          <w:rFonts w:ascii="Arial" w:hAnsi="Arial" w:cs="Arial"/>
          <w:sz w:val="24"/>
          <w:szCs w:val="24"/>
          <w:lang w:val="en-US"/>
        </w:rPr>
        <w:t>Brush-wheel model</w:t>
      </w:r>
    </w:p>
    <w:p w14:paraId="3DD8D166" w14:textId="7C01FC48" w:rsidR="00FD2F58" w:rsidRPr="004C6E81" w:rsidRDefault="00FD2F58" w:rsidP="00FD2F58">
      <w:pPr>
        <w:ind w:left="851" w:hanging="426"/>
        <w:rPr>
          <w:rFonts w:ascii="Arial" w:hAnsi="Arial" w:cs="Arial"/>
          <w:sz w:val="24"/>
          <w:szCs w:val="24"/>
          <w:lang w:val="en-US"/>
        </w:rPr>
      </w:pPr>
      <w:r w:rsidRPr="004C6E81">
        <w:rPr>
          <w:rFonts w:ascii="Arial" w:hAnsi="Arial" w:cs="Arial"/>
          <w:sz w:val="24"/>
          <w:szCs w:val="24"/>
          <w:lang w:val="en-US"/>
        </w:rPr>
        <w:t>-</w:t>
      </w:r>
      <w:r w:rsidRPr="004C6E81">
        <w:rPr>
          <w:rFonts w:ascii="Arial" w:hAnsi="Arial" w:cs="Arial"/>
          <w:sz w:val="24"/>
          <w:szCs w:val="24"/>
          <w:lang w:val="en-US"/>
        </w:rPr>
        <w:tab/>
      </w:r>
      <w:r w:rsidR="004C6E81" w:rsidRPr="004C6E81">
        <w:rPr>
          <w:rFonts w:ascii="Arial" w:hAnsi="Arial" w:cs="Arial"/>
          <w:sz w:val="24"/>
          <w:szCs w:val="24"/>
          <w:lang w:val="en-US"/>
        </w:rPr>
        <w:t>mathematical</w:t>
      </w:r>
      <w:r w:rsidRPr="004C6E81">
        <w:rPr>
          <w:rFonts w:ascii="Arial" w:hAnsi="Arial" w:cs="Arial"/>
          <w:sz w:val="24"/>
          <w:szCs w:val="24"/>
          <w:lang w:val="en-US"/>
        </w:rPr>
        <w:t xml:space="preserve"> mo</w:t>
      </w:r>
      <w:bookmarkStart w:id="0" w:name="_GoBack"/>
      <w:bookmarkEnd w:id="0"/>
      <w:r w:rsidRPr="004C6E81">
        <w:rPr>
          <w:rFonts w:ascii="Arial" w:hAnsi="Arial" w:cs="Arial"/>
          <w:sz w:val="24"/>
          <w:szCs w:val="24"/>
          <w:lang w:val="en-US"/>
        </w:rPr>
        <w:t>del</w:t>
      </w:r>
      <w:r w:rsidR="004C6E81">
        <w:rPr>
          <w:rFonts w:ascii="Arial" w:hAnsi="Arial" w:cs="Arial"/>
          <w:sz w:val="24"/>
          <w:szCs w:val="24"/>
          <w:lang w:val="en-US"/>
        </w:rPr>
        <w:t>s</w:t>
      </w:r>
      <w:r w:rsidRPr="004C6E81">
        <w:rPr>
          <w:rFonts w:ascii="Arial" w:hAnsi="Arial" w:cs="Arial"/>
          <w:sz w:val="24"/>
          <w:szCs w:val="24"/>
          <w:lang w:val="en-US"/>
        </w:rPr>
        <w:t xml:space="preserve"> (Magic formula, magic trick)"</w:t>
      </w:r>
    </w:p>
    <w:p w14:paraId="4585FA1B" w14:textId="77777777" w:rsidR="00FD2F58" w:rsidRPr="004C6E81" w:rsidRDefault="00FD2F58" w:rsidP="00FD2F58">
      <w:pPr>
        <w:rPr>
          <w:rFonts w:ascii="Arial" w:hAnsi="Arial" w:cs="Arial"/>
          <w:sz w:val="24"/>
          <w:szCs w:val="24"/>
          <w:lang w:val="en-US"/>
        </w:rPr>
      </w:pPr>
    </w:p>
    <w:sectPr w:rsidR="00FD2F58" w:rsidRPr="004C6E8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33F"/>
    <w:multiLevelType w:val="hybridMultilevel"/>
    <w:tmpl w:val="AB08D56A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1C7BE9"/>
    <w:multiLevelType w:val="hybridMultilevel"/>
    <w:tmpl w:val="F63043EC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7854AB"/>
    <w:multiLevelType w:val="hybridMultilevel"/>
    <w:tmpl w:val="E51857EE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DC34A0"/>
    <w:multiLevelType w:val="hybridMultilevel"/>
    <w:tmpl w:val="1E6A0808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E9798E"/>
    <w:multiLevelType w:val="hybridMultilevel"/>
    <w:tmpl w:val="7EDA1788"/>
    <w:lvl w:ilvl="0" w:tplc="5D8ACD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80837"/>
    <w:multiLevelType w:val="hybridMultilevel"/>
    <w:tmpl w:val="AD4005A8"/>
    <w:lvl w:ilvl="0" w:tplc="C80ABE3C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44865E1"/>
    <w:multiLevelType w:val="hybridMultilevel"/>
    <w:tmpl w:val="57E2D59C"/>
    <w:lvl w:ilvl="0" w:tplc="5928B8FE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6737E"/>
    <w:multiLevelType w:val="hybridMultilevel"/>
    <w:tmpl w:val="188CF06E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836E08"/>
    <w:multiLevelType w:val="hybridMultilevel"/>
    <w:tmpl w:val="E21CECC4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E02533"/>
    <w:multiLevelType w:val="hybridMultilevel"/>
    <w:tmpl w:val="822E90CA"/>
    <w:lvl w:ilvl="0" w:tplc="5D8ACD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446C0"/>
    <w:multiLevelType w:val="hybridMultilevel"/>
    <w:tmpl w:val="12FCBF9C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90A7C44"/>
    <w:multiLevelType w:val="hybridMultilevel"/>
    <w:tmpl w:val="2D5A2464"/>
    <w:lvl w:ilvl="0" w:tplc="5928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A3422FB"/>
    <w:multiLevelType w:val="hybridMultilevel"/>
    <w:tmpl w:val="0A547EC2"/>
    <w:lvl w:ilvl="0" w:tplc="5928B8F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7F7D3A01"/>
    <w:multiLevelType w:val="hybridMultilevel"/>
    <w:tmpl w:val="159C4AFC"/>
    <w:lvl w:ilvl="0" w:tplc="C80ABE3C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C"/>
    <w:rsid w:val="00034237"/>
    <w:rsid w:val="00055AA3"/>
    <w:rsid w:val="00056F11"/>
    <w:rsid w:val="00091A7E"/>
    <w:rsid w:val="00092EF5"/>
    <w:rsid w:val="001611F2"/>
    <w:rsid w:val="001B6E36"/>
    <w:rsid w:val="001F66F1"/>
    <w:rsid w:val="002041AE"/>
    <w:rsid w:val="00247E86"/>
    <w:rsid w:val="002751EF"/>
    <w:rsid w:val="00291BE4"/>
    <w:rsid w:val="003415FB"/>
    <w:rsid w:val="003537B9"/>
    <w:rsid w:val="003C0130"/>
    <w:rsid w:val="003D4DA4"/>
    <w:rsid w:val="003F723B"/>
    <w:rsid w:val="0043696D"/>
    <w:rsid w:val="00461E09"/>
    <w:rsid w:val="0049102B"/>
    <w:rsid w:val="004A14CD"/>
    <w:rsid w:val="004B170D"/>
    <w:rsid w:val="004B43F8"/>
    <w:rsid w:val="004C6E81"/>
    <w:rsid w:val="004F0BF5"/>
    <w:rsid w:val="00566640"/>
    <w:rsid w:val="005759A6"/>
    <w:rsid w:val="005844D4"/>
    <w:rsid w:val="00596946"/>
    <w:rsid w:val="005A0A5C"/>
    <w:rsid w:val="005F5338"/>
    <w:rsid w:val="006A4818"/>
    <w:rsid w:val="006B4FFC"/>
    <w:rsid w:val="006D15BE"/>
    <w:rsid w:val="007702E8"/>
    <w:rsid w:val="007727FB"/>
    <w:rsid w:val="007A6059"/>
    <w:rsid w:val="00911B0A"/>
    <w:rsid w:val="00987B52"/>
    <w:rsid w:val="00A50155"/>
    <w:rsid w:val="00A91D4A"/>
    <w:rsid w:val="00B07046"/>
    <w:rsid w:val="00B72BC3"/>
    <w:rsid w:val="00B84684"/>
    <w:rsid w:val="00BB19CC"/>
    <w:rsid w:val="00BD18CD"/>
    <w:rsid w:val="00C03932"/>
    <w:rsid w:val="00C87092"/>
    <w:rsid w:val="00C872D0"/>
    <w:rsid w:val="00C9784C"/>
    <w:rsid w:val="00D154F4"/>
    <w:rsid w:val="00DD7650"/>
    <w:rsid w:val="00E80360"/>
    <w:rsid w:val="00E82D2E"/>
    <w:rsid w:val="00F01B9F"/>
    <w:rsid w:val="00F604E8"/>
    <w:rsid w:val="00F90403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BC8AF"/>
  <w15:chartTrackingRefBased/>
  <w15:docId w15:val="{A6783A05-5517-415E-BCEC-B73859E5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B52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Cook</dc:creator>
  <cp:keywords/>
  <dc:description/>
  <cp:lastModifiedBy>Szakács Tamás</cp:lastModifiedBy>
  <cp:revision>55</cp:revision>
  <dcterms:created xsi:type="dcterms:W3CDTF">2020-06-13T09:17:00Z</dcterms:created>
  <dcterms:modified xsi:type="dcterms:W3CDTF">2020-11-24T19:44:00Z</dcterms:modified>
</cp:coreProperties>
</file>